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58415" w14:textId="5506EF37" w:rsidR="00FF5A5A" w:rsidRDefault="00FF5A5A" w:rsidP="00FF5A5A">
      <w:r>
        <w:t xml:space="preserve">The Madison Parish Port Commission met in a regular session on Tuesday, </w:t>
      </w:r>
      <w:r w:rsidR="00033FB5">
        <w:t>October 28</w:t>
      </w:r>
      <w:r>
        <w:t xml:space="preserve">, 2025, at the Madison Parish Port Commission Office. </w:t>
      </w:r>
      <w:r w:rsidRPr="008C32C5">
        <w:rPr>
          <w:color w:val="000000"/>
        </w:rPr>
        <w:t>Chairperson Donald Frazier opened the meeting and proceeded with the roll call as listed below:</w:t>
      </w:r>
    </w:p>
    <w:p w14:paraId="5138CED4" w14:textId="77777777" w:rsidR="00FF5A5A" w:rsidRDefault="00FF5A5A" w:rsidP="00FF5A5A"/>
    <w:p w14:paraId="0BA6072F" w14:textId="339C026C" w:rsidR="00033FB5" w:rsidRDefault="00FF5A5A" w:rsidP="00033FB5">
      <w:pPr>
        <w:ind w:left="3600" w:hanging="2880"/>
      </w:pPr>
      <w:r>
        <w:t>Commissioners present:        Donald Frazier,</w:t>
      </w:r>
      <w:r w:rsidRPr="005E5022">
        <w:t xml:space="preserve"> </w:t>
      </w:r>
      <w:r>
        <w:t>David Williams,</w:t>
      </w:r>
      <w:r w:rsidR="00033FB5" w:rsidRPr="00033FB5">
        <w:t xml:space="preserve"> </w:t>
      </w:r>
      <w:r w:rsidR="00033FB5">
        <w:t>Curt Collins,</w:t>
      </w:r>
      <w:r w:rsidR="00033FB5" w:rsidRPr="00E84CDC">
        <w:t xml:space="preserve"> </w:t>
      </w:r>
      <w:r w:rsidR="00033FB5">
        <w:t>and Luther Love</w:t>
      </w:r>
    </w:p>
    <w:p w14:paraId="0B637382" w14:textId="4510E132" w:rsidR="00FF5A5A" w:rsidRDefault="00FF5A5A" w:rsidP="00FF5A5A">
      <w:pPr>
        <w:ind w:left="3600" w:hanging="2880"/>
      </w:pPr>
      <w:r>
        <w:t xml:space="preserve"> </w:t>
      </w:r>
    </w:p>
    <w:p w14:paraId="01530990" w14:textId="53536ED0" w:rsidR="00FF5A5A" w:rsidRDefault="00FF5A5A" w:rsidP="00FF5A5A">
      <w:pPr>
        <w:ind w:left="3600" w:hanging="2880"/>
      </w:pPr>
      <w:r>
        <w:t xml:space="preserve"> Commissioners absent:        Isaiah Ross,</w:t>
      </w:r>
      <w:r w:rsidR="00033FB5" w:rsidRPr="00033FB5">
        <w:t xml:space="preserve"> </w:t>
      </w:r>
      <w:r w:rsidR="00033FB5">
        <w:t>Robert Charles Brown and</w:t>
      </w:r>
      <w:r>
        <w:t xml:space="preserve"> Latasha Griffin</w:t>
      </w:r>
    </w:p>
    <w:p w14:paraId="69A289CA" w14:textId="77777777" w:rsidR="00FF5A5A" w:rsidRDefault="00FF5A5A" w:rsidP="00FF5A5A">
      <w:pPr>
        <w:ind w:left="3600" w:hanging="2880"/>
      </w:pPr>
      <w:r>
        <w:t>Other members present:       Kimmeka Sterling, Secretary/Treasurer &amp;Asst. Director</w:t>
      </w:r>
    </w:p>
    <w:p w14:paraId="1B8CF83B" w14:textId="205127C8" w:rsidR="00FF5A5A" w:rsidRPr="005E5022" w:rsidRDefault="00FF5A5A" w:rsidP="00FF5A5A">
      <w:pPr>
        <w:widowControl/>
        <w:autoSpaceDE/>
        <w:autoSpaceDN/>
        <w:adjustRightInd/>
        <w:rPr>
          <w:color w:val="EE0000"/>
        </w:rPr>
      </w:pPr>
      <w:r>
        <w:t xml:space="preserve">             Visitors: </w:t>
      </w:r>
      <w:r w:rsidR="00033FB5">
        <w:tab/>
      </w:r>
      <w:r w:rsidR="00033FB5">
        <w:tab/>
        <w:t xml:space="preserve">         Tyler Webb</w:t>
      </w:r>
      <w:r>
        <w:t xml:space="preserve"> (Terral River Service) </w:t>
      </w:r>
    </w:p>
    <w:p w14:paraId="0A1BB951" w14:textId="77777777" w:rsidR="00FF5A5A" w:rsidRDefault="00FF5A5A" w:rsidP="00FF5A5A">
      <w:pPr>
        <w:widowControl/>
        <w:autoSpaceDE/>
        <w:autoSpaceDN/>
        <w:adjustRightInd/>
      </w:pPr>
    </w:p>
    <w:p w14:paraId="11E22820" w14:textId="32382561" w:rsidR="00FF5A5A" w:rsidRDefault="002145C1" w:rsidP="00FF5A5A">
      <w:pPr>
        <w:widowControl/>
        <w:autoSpaceDE/>
        <w:autoSpaceDN/>
        <w:adjustRightInd/>
      </w:pPr>
      <w:r>
        <w:t>Sterling informed the board that the discussion of millage would not be a topic due to the attendance required of Commissioners.</w:t>
      </w:r>
    </w:p>
    <w:p w14:paraId="4A8F4432" w14:textId="77777777" w:rsidR="00C51A68" w:rsidRDefault="00C51A68" w:rsidP="00FF5A5A">
      <w:pPr>
        <w:widowControl/>
        <w:autoSpaceDE/>
        <w:autoSpaceDN/>
        <w:adjustRightInd/>
      </w:pPr>
    </w:p>
    <w:p w14:paraId="04DD7542" w14:textId="7D09A70F" w:rsidR="00C51A68" w:rsidRDefault="00C51A68" w:rsidP="00FF5A5A">
      <w:pPr>
        <w:widowControl/>
        <w:autoSpaceDE/>
        <w:autoSpaceDN/>
        <w:adjustRightInd/>
      </w:pPr>
      <w:r>
        <w:t xml:space="preserve">Commissioner Collins questioned the project award from the previous meeting. Sterling </w:t>
      </w:r>
      <w:r w:rsidR="004942AB">
        <w:t>informed us</w:t>
      </w:r>
      <w:r>
        <w:t xml:space="preserve"> that the grant awarded is the sewer &amp; road project.</w:t>
      </w:r>
    </w:p>
    <w:p w14:paraId="2E200601" w14:textId="77777777" w:rsidR="002145C1" w:rsidRDefault="002145C1" w:rsidP="00FF5A5A">
      <w:pPr>
        <w:widowControl/>
        <w:autoSpaceDE/>
        <w:autoSpaceDN/>
        <w:adjustRightInd/>
      </w:pPr>
    </w:p>
    <w:p w14:paraId="2C2A1EC8" w14:textId="42ABA820" w:rsidR="00FF5A5A" w:rsidRDefault="00FF5A5A" w:rsidP="00FF5A5A">
      <w:pPr>
        <w:rPr>
          <w:sz w:val="23"/>
          <w:szCs w:val="23"/>
        </w:rPr>
      </w:pPr>
      <w:r w:rsidRPr="00385F28">
        <w:rPr>
          <w:color w:val="000000"/>
          <w:sz w:val="23"/>
        </w:rPr>
        <w:t xml:space="preserve">Upon a motion presented by Commissioner Williams and Commissioner </w:t>
      </w:r>
      <w:r w:rsidR="00033FB5">
        <w:rPr>
          <w:color w:val="000000"/>
          <w:sz w:val="23"/>
        </w:rPr>
        <w:t>Love</w:t>
      </w:r>
      <w:r w:rsidRPr="00385F28">
        <w:rPr>
          <w:color w:val="000000"/>
          <w:sz w:val="23"/>
        </w:rPr>
        <w:t xml:space="preserve">, the minutes of Tuesday, </w:t>
      </w:r>
      <w:r w:rsidR="002145C1">
        <w:rPr>
          <w:color w:val="000000"/>
          <w:sz w:val="23"/>
        </w:rPr>
        <w:t>September 23</w:t>
      </w:r>
      <w:r w:rsidRPr="00385F28">
        <w:rPr>
          <w:color w:val="000000"/>
          <w:sz w:val="23"/>
        </w:rPr>
        <w:t>, 2025, meeting were approved without any corrections required.</w:t>
      </w:r>
      <w:r>
        <w:rPr>
          <w:color w:val="000000"/>
          <w:sz w:val="23"/>
        </w:rPr>
        <w:t xml:space="preserve"> </w:t>
      </w:r>
      <w:r w:rsidRPr="558EC94B">
        <w:rPr>
          <w:sz w:val="23"/>
          <w:szCs w:val="23"/>
        </w:rPr>
        <w:t>Motion carried unanimously.</w:t>
      </w:r>
    </w:p>
    <w:p w14:paraId="66EB9940" w14:textId="77777777" w:rsidR="00FF5A5A" w:rsidRDefault="00FF5A5A" w:rsidP="00FF5A5A">
      <w:pPr>
        <w:rPr>
          <w:sz w:val="23"/>
          <w:szCs w:val="23"/>
        </w:rPr>
      </w:pPr>
    </w:p>
    <w:p w14:paraId="776307BC" w14:textId="3BF0146D" w:rsidR="00FF5A5A" w:rsidRDefault="00FF5A5A" w:rsidP="00FF5A5A">
      <w:pPr>
        <w:rPr>
          <w:sz w:val="23"/>
          <w:szCs w:val="23"/>
        </w:rPr>
      </w:pPr>
      <w:r>
        <w:rPr>
          <w:sz w:val="23"/>
          <w:szCs w:val="23"/>
        </w:rPr>
        <w:t xml:space="preserve">Sterling informed the board </w:t>
      </w:r>
      <w:r w:rsidR="00C51A68">
        <w:rPr>
          <w:sz w:val="23"/>
          <w:szCs w:val="23"/>
        </w:rPr>
        <w:t xml:space="preserve">of the first reimbursement from the Police </w:t>
      </w:r>
      <w:r w:rsidR="004942AB">
        <w:rPr>
          <w:sz w:val="23"/>
          <w:szCs w:val="23"/>
        </w:rPr>
        <w:t>Jury (</w:t>
      </w:r>
      <w:r w:rsidR="0014695C">
        <w:rPr>
          <w:sz w:val="23"/>
          <w:szCs w:val="23"/>
        </w:rPr>
        <w:t>Port Road</w:t>
      </w:r>
      <w:r w:rsidR="00C51A68">
        <w:rPr>
          <w:sz w:val="23"/>
          <w:szCs w:val="23"/>
        </w:rPr>
        <w:t>). Commissioner Love questioned the amount to Terral River Service, Sterling stated that amount was for the last scale reimbursement and awaiting reimbursement funds from Delta Regional Authority, in addition to funds from LGAP</w:t>
      </w:r>
      <w:r w:rsidR="00CD78B4">
        <w:rPr>
          <w:sz w:val="23"/>
          <w:szCs w:val="23"/>
        </w:rPr>
        <w:t xml:space="preserve">.  Commissioner Love questioned budget items 4650 &amp; </w:t>
      </w:r>
      <w:r w:rsidR="004942AB">
        <w:rPr>
          <w:sz w:val="23"/>
          <w:szCs w:val="23"/>
        </w:rPr>
        <w:t>4653,</w:t>
      </w:r>
      <w:r w:rsidR="00CD78B4">
        <w:rPr>
          <w:sz w:val="23"/>
          <w:szCs w:val="23"/>
        </w:rPr>
        <w:t xml:space="preserve"> does it expire. Sterling explained that those line items do not expire and are available for use.</w:t>
      </w:r>
      <w:r w:rsidR="00CE006F">
        <w:rPr>
          <w:sz w:val="23"/>
          <w:szCs w:val="23"/>
        </w:rPr>
        <w:t xml:space="preserve">  Commissioner Collins questioned the amount of revenue from the product to the Meta site.  Sterling directed the Commissioners on the financial reports to observe the revenue associated with the product.</w:t>
      </w:r>
    </w:p>
    <w:p w14:paraId="2D2CAF2F" w14:textId="77777777" w:rsidR="00FF5A5A" w:rsidRDefault="00FF5A5A" w:rsidP="00FF5A5A">
      <w:pPr>
        <w:rPr>
          <w:sz w:val="23"/>
          <w:szCs w:val="23"/>
        </w:rPr>
      </w:pPr>
    </w:p>
    <w:p w14:paraId="26496987" w14:textId="77777777" w:rsidR="00FF5A5A" w:rsidRDefault="00FF5A5A" w:rsidP="00FF5A5A">
      <w:pPr>
        <w:rPr>
          <w:sz w:val="23"/>
          <w:szCs w:val="23"/>
        </w:rPr>
      </w:pPr>
      <w:r w:rsidRPr="00385F28">
        <w:rPr>
          <w:color w:val="000000"/>
        </w:rPr>
        <w:t>Commissioner Williams moved to approve the financial reports, with Commissioner Love seconding; no corrections were needed.</w:t>
      </w:r>
      <w:r>
        <w:rPr>
          <w:color w:val="000000"/>
        </w:rPr>
        <w:t xml:space="preserve"> </w:t>
      </w:r>
      <w:r w:rsidRPr="558EC94B">
        <w:rPr>
          <w:sz w:val="23"/>
          <w:szCs w:val="23"/>
        </w:rPr>
        <w:t>Motion carried unanimously.</w:t>
      </w:r>
    </w:p>
    <w:p w14:paraId="69623682" w14:textId="77777777" w:rsidR="00FF5A5A" w:rsidRDefault="00FF5A5A" w:rsidP="00FF5A5A">
      <w:pPr>
        <w:rPr>
          <w:sz w:val="23"/>
          <w:szCs w:val="23"/>
        </w:rPr>
      </w:pPr>
      <w:r>
        <w:rPr>
          <w:sz w:val="23"/>
          <w:szCs w:val="23"/>
        </w:rPr>
        <w:t>Roll Call:</w:t>
      </w:r>
    </w:p>
    <w:p w14:paraId="77D20A97" w14:textId="77777777" w:rsidR="00FF5A5A" w:rsidRDefault="00FF5A5A" w:rsidP="00FF5A5A">
      <w:pPr>
        <w:rPr>
          <w:sz w:val="23"/>
          <w:szCs w:val="23"/>
        </w:rPr>
      </w:pPr>
      <w:r>
        <w:rPr>
          <w:sz w:val="23"/>
          <w:szCs w:val="23"/>
        </w:rPr>
        <w:t>Yeas: 4</w:t>
      </w:r>
    </w:p>
    <w:p w14:paraId="4FED3C3D" w14:textId="77777777" w:rsidR="00FF5A5A" w:rsidRDefault="00FF5A5A" w:rsidP="00FF5A5A">
      <w:pPr>
        <w:rPr>
          <w:sz w:val="23"/>
          <w:szCs w:val="23"/>
        </w:rPr>
      </w:pPr>
      <w:r>
        <w:rPr>
          <w:sz w:val="23"/>
          <w:szCs w:val="23"/>
        </w:rPr>
        <w:t>Nays: 0</w:t>
      </w:r>
    </w:p>
    <w:p w14:paraId="5B2CD3E3" w14:textId="77777777" w:rsidR="00FF5A5A" w:rsidRDefault="00FF5A5A" w:rsidP="00FF5A5A">
      <w:pPr>
        <w:rPr>
          <w:sz w:val="23"/>
          <w:szCs w:val="23"/>
        </w:rPr>
      </w:pPr>
      <w:r>
        <w:rPr>
          <w:sz w:val="23"/>
          <w:szCs w:val="23"/>
        </w:rPr>
        <w:t>Abstain: 0</w:t>
      </w:r>
    </w:p>
    <w:p w14:paraId="61C9A299" w14:textId="77777777" w:rsidR="00FF5A5A" w:rsidRDefault="00FF5A5A" w:rsidP="00FF5A5A">
      <w:pPr>
        <w:rPr>
          <w:sz w:val="23"/>
          <w:szCs w:val="23"/>
        </w:rPr>
      </w:pPr>
      <w:r>
        <w:rPr>
          <w:sz w:val="23"/>
          <w:szCs w:val="23"/>
        </w:rPr>
        <w:t>Absent: 3</w:t>
      </w:r>
    </w:p>
    <w:p w14:paraId="0F6FC072" w14:textId="77777777" w:rsidR="00FF5A5A" w:rsidRDefault="00FF5A5A" w:rsidP="00FF5A5A">
      <w:pPr>
        <w:rPr>
          <w:sz w:val="23"/>
          <w:szCs w:val="23"/>
        </w:rPr>
      </w:pPr>
    </w:p>
    <w:p w14:paraId="4D36885D" w14:textId="0C09621D" w:rsidR="00FF5A5A" w:rsidRDefault="00CE006F" w:rsidP="00FF5A5A">
      <w:pPr>
        <w:rPr>
          <w:sz w:val="23"/>
          <w:szCs w:val="23"/>
        </w:rPr>
      </w:pPr>
      <w:r>
        <w:rPr>
          <w:sz w:val="23"/>
          <w:szCs w:val="23"/>
        </w:rPr>
        <w:t>Sterling explained the process of the acquisition and the forwarding progression.  The land is needed for additional rail.  Commissioner Collins questioned the business contact for Cherry Ridge</w:t>
      </w:r>
      <w:r w:rsidR="00E20AD5">
        <w:rPr>
          <w:sz w:val="23"/>
          <w:szCs w:val="23"/>
        </w:rPr>
        <w:t xml:space="preserve"> and provided additional information via text. </w:t>
      </w:r>
      <w:r>
        <w:rPr>
          <w:sz w:val="23"/>
          <w:szCs w:val="23"/>
        </w:rPr>
        <w:t xml:space="preserve"> Sterling stated that she is in contact with the management company.</w:t>
      </w:r>
      <w:r w:rsidR="00D32756">
        <w:rPr>
          <w:sz w:val="23"/>
          <w:szCs w:val="23"/>
        </w:rPr>
        <w:t xml:space="preserve"> Sterling stated that the crossing will need repairs soon due to weight of the loaded vehicles.  Sterling suggested that she is thinking about replacing the current rail ties with composite ties. Commissioner Collins stated </w:t>
      </w:r>
      <w:r w:rsidR="00E20AD5">
        <w:rPr>
          <w:sz w:val="23"/>
          <w:szCs w:val="23"/>
        </w:rPr>
        <w:t>that it</w:t>
      </w:r>
      <w:r w:rsidR="00D32756">
        <w:rPr>
          <w:sz w:val="23"/>
          <w:szCs w:val="23"/>
        </w:rPr>
        <w:t xml:space="preserve"> would work due to continuation of tra</w:t>
      </w:r>
      <w:r w:rsidR="00E20AD5">
        <w:rPr>
          <w:sz w:val="23"/>
          <w:szCs w:val="23"/>
        </w:rPr>
        <w:t>ffic</w:t>
      </w:r>
      <w:r w:rsidR="00D32756">
        <w:rPr>
          <w:sz w:val="23"/>
          <w:szCs w:val="23"/>
        </w:rPr>
        <w:t xml:space="preserve"> on </w:t>
      </w:r>
      <w:r w:rsidR="00E20AD5">
        <w:rPr>
          <w:sz w:val="23"/>
          <w:szCs w:val="23"/>
        </w:rPr>
        <w:t>Port Road</w:t>
      </w:r>
      <w:r w:rsidR="00D32756">
        <w:rPr>
          <w:sz w:val="23"/>
          <w:szCs w:val="23"/>
        </w:rPr>
        <w:t>.</w:t>
      </w:r>
    </w:p>
    <w:p w14:paraId="401A4568" w14:textId="77777777" w:rsidR="00FF5A5A" w:rsidRDefault="00FF5A5A" w:rsidP="00FF5A5A">
      <w:pPr>
        <w:rPr>
          <w:sz w:val="23"/>
          <w:szCs w:val="23"/>
        </w:rPr>
      </w:pPr>
    </w:p>
    <w:p w14:paraId="7642656D" w14:textId="2A161E74" w:rsidR="00FF5A5A" w:rsidRDefault="00CE006F" w:rsidP="00FF5A5A">
      <w:pPr>
        <w:rPr>
          <w:sz w:val="23"/>
          <w:szCs w:val="23"/>
        </w:rPr>
      </w:pPr>
      <w:r>
        <w:rPr>
          <w:color w:val="000000"/>
          <w:sz w:val="23"/>
        </w:rPr>
        <w:t xml:space="preserve">Sterling informed the board on the 2026-2027 Capital Outlay request.  She stated the requested was submitted however awaiting </w:t>
      </w:r>
      <w:r w:rsidR="00D32756">
        <w:rPr>
          <w:color w:val="000000"/>
          <w:sz w:val="23"/>
        </w:rPr>
        <w:t>a</w:t>
      </w:r>
      <w:r>
        <w:rPr>
          <w:color w:val="000000"/>
          <w:sz w:val="23"/>
        </w:rPr>
        <w:t xml:space="preserve"> Letter of Support from Senator Jackson.</w:t>
      </w:r>
    </w:p>
    <w:p w14:paraId="0990F34F" w14:textId="77777777" w:rsidR="00FF5A5A" w:rsidRDefault="00FF5A5A" w:rsidP="00FF5A5A">
      <w:pPr>
        <w:rPr>
          <w:sz w:val="23"/>
          <w:szCs w:val="23"/>
        </w:rPr>
      </w:pPr>
    </w:p>
    <w:p w14:paraId="18D2D4A0" w14:textId="04AC5014" w:rsidR="00FF5A5A" w:rsidRDefault="00D32756" w:rsidP="00FF5A5A">
      <w:pPr>
        <w:rPr>
          <w:sz w:val="23"/>
          <w:szCs w:val="23"/>
        </w:rPr>
      </w:pPr>
      <w:r>
        <w:rPr>
          <w:sz w:val="23"/>
          <w:szCs w:val="23"/>
        </w:rPr>
        <w:lastRenderedPageBreak/>
        <w:t>Sterling informed the board of the dredge at Madison</w:t>
      </w:r>
      <w:r w:rsidR="00FF5A5A">
        <w:rPr>
          <w:sz w:val="23"/>
          <w:szCs w:val="23"/>
        </w:rPr>
        <w:t>.</w:t>
      </w:r>
      <w:r w:rsidR="00457C23">
        <w:rPr>
          <w:sz w:val="23"/>
          <w:szCs w:val="23"/>
        </w:rPr>
        <w:t xml:space="preserve"> Sterling stated that during the dredge the materials were deposited back to the river; Sterling requested the materials be deposited on the Port loading area. Sterling stated that the dredge was closer to the dock, first time. Tyler agreed.</w:t>
      </w:r>
    </w:p>
    <w:p w14:paraId="6B33B711" w14:textId="77777777" w:rsidR="00FF5A5A" w:rsidRDefault="00FF5A5A" w:rsidP="00FF5A5A">
      <w:pPr>
        <w:rPr>
          <w:sz w:val="23"/>
          <w:szCs w:val="23"/>
        </w:rPr>
      </w:pPr>
    </w:p>
    <w:p w14:paraId="2183E2E2" w14:textId="7F93B3EC" w:rsidR="00FF5A5A" w:rsidRDefault="00457C23" w:rsidP="00FF5A5A">
      <w:pPr>
        <w:rPr>
          <w:sz w:val="23"/>
          <w:szCs w:val="23"/>
        </w:rPr>
      </w:pPr>
      <w:r>
        <w:rPr>
          <w:sz w:val="23"/>
          <w:szCs w:val="23"/>
        </w:rPr>
        <w:t>Sterling discussed the information from the Police Jury meeting.  The Jury agreed to work with the Port on hiring and storing equipment.</w:t>
      </w:r>
    </w:p>
    <w:p w14:paraId="5BA3C247" w14:textId="77777777" w:rsidR="00FF5A5A" w:rsidRDefault="00FF5A5A" w:rsidP="00FF5A5A">
      <w:pPr>
        <w:rPr>
          <w:sz w:val="23"/>
          <w:szCs w:val="23"/>
        </w:rPr>
      </w:pPr>
    </w:p>
    <w:p w14:paraId="6B9B6820" w14:textId="77777777" w:rsidR="00FF5A5A" w:rsidRDefault="00FF5A5A" w:rsidP="00FF5A5A">
      <w:pPr>
        <w:rPr>
          <w:b/>
          <w:bCs/>
          <w:sz w:val="23"/>
          <w:szCs w:val="23"/>
        </w:rPr>
      </w:pPr>
    </w:p>
    <w:p w14:paraId="4080997A" w14:textId="6F160128" w:rsidR="00FF5A5A" w:rsidRDefault="00E20AD5" w:rsidP="00FF5A5A">
      <w:pPr>
        <w:rPr>
          <w:b/>
          <w:bCs/>
          <w:sz w:val="23"/>
          <w:szCs w:val="23"/>
        </w:rPr>
      </w:pPr>
      <w:r>
        <w:rPr>
          <w:b/>
          <w:bCs/>
          <w:sz w:val="23"/>
          <w:szCs w:val="23"/>
        </w:rPr>
        <w:t>Public Comment: NONE</w:t>
      </w:r>
    </w:p>
    <w:p w14:paraId="75DBAEAA" w14:textId="77777777" w:rsidR="00E20AD5" w:rsidRDefault="00E20AD5" w:rsidP="00FF5A5A">
      <w:pPr>
        <w:rPr>
          <w:b/>
          <w:bCs/>
          <w:sz w:val="23"/>
          <w:szCs w:val="23"/>
        </w:rPr>
      </w:pPr>
    </w:p>
    <w:p w14:paraId="208CC28D" w14:textId="77777777" w:rsidR="00FF5A5A" w:rsidRDefault="00FF5A5A" w:rsidP="00FF5A5A">
      <w:pPr>
        <w:rPr>
          <w:sz w:val="22"/>
          <w:szCs w:val="22"/>
        </w:rPr>
      </w:pPr>
      <w:r w:rsidRPr="558EC94B">
        <w:rPr>
          <w:sz w:val="23"/>
          <w:szCs w:val="23"/>
        </w:rPr>
        <w:t xml:space="preserve"> </w:t>
      </w:r>
      <w:r w:rsidRPr="558EC94B">
        <w:rPr>
          <w:sz w:val="22"/>
          <w:szCs w:val="22"/>
        </w:rPr>
        <w:t xml:space="preserve">There being no further business brought before the board; </w:t>
      </w:r>
      <w:r w:rsidRPr="558EC94B">
        <w:rPr>
          <w:sz w:val="23"/>
          <w:szCs w:val="23"/>
        </w:rPr>
        <w:t xml:space="preserve">Chairperson Frazier </w:t>
      </w:r>
      <w:r w:rsidRPr="558EC94B">
        <w:rPr>
          <w:sz w:val="22"/>
          <w:szCs w:val="22"/>
        </w:rPr>
        <w:t>declared the meeting adjourned.</w:t>
      </w:r>
    </w:p>
    <w:p w14:paraId="53105DE8" w14:textId="77777777" w:rsidR="00FF5A5A" w:rsidRDefault="00FF5A5A" w:rsidP="00FF5A5A">
      <w:pPr>
        <w:ind w:left="5040"/>
      </w:pPr>
      <w:r>
        <w:t>Kimmeka Sterling, Secretary/Treasurer</w:t>
      </w:r>
    </w:p>
    <w:p w14:paraId="35EF8072" w14:textId="77777777" w:rsidR="00FF5A5A" w:rsidRDefault="00FF5A5A" w:rsidP="00FF5A5A">
      <w:r>
        <w:t xml:space="preserve">Donald Frazier, </w:t>
      </w:r>
      <w:r w:rsidRPr="558EC94B">
        <w:rPr>
          <w:sz w:val="23"/>
          <w:szCs w:val="23"/>
        </w:rPr>
        <w:t>President</w:t>
      </w:r>
    </w:p>
    <w:p w14:paraId="401F7639" w14:textId="77777777" w:rsidR="00FF5A5A" w:rsidRDefault="00FF5A5A" w:rsidP="00FF5A5A"/>
    <w:p w14:paraId="4C5FDC54" w14:textId="77777777" w:rsidR="00FF5A5A" w:rsidRDefault="00FF5A5A"/>
    <w:sectPr w:rsidR="00FF5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5A"/>
    <w:rsid w:val="00033FB5"/>
    <w:rsid w:val="0014695C"/>
    <w:rsid w:val="001775EC"/>
    <w:rsid w:val="002145C1"/>
    <w:rsid w:val="00457C23"/>
    <w:rsid w:val="004942AB"/>
    <w:rsid w:val="00C51A68"/>
    <w:rsid w:val="00CD78B4"/>
    <w:rsid w:val="00CE006F"/>
    <w:rsid w:val="00D32756"/>
    <w:rsid w:val="00E20AD5"/>
    <w:rsid w:val="00FB5709"/>
    <w:rsid w:val="00FF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6D87F"/>
  <w15:chartTrackingRefBased/>
  <w15:docId w15:val="{4D65E0C0-677E-4B11-9F53-62F80933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A5A"/>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5A5A"/>
    <w:pPr>
      <w:keepNext/>
      <w:keepLines/>
      <w:widowControl/>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5A5A"/>
    <w:pPr>
      <w:keepNext/>
      <w:keepLines/>
      <w:widowControl/>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A5A"/>
    <w:pPr>
      <w:keepNext/>
      <w:keepLines/>
      <w:widowControl/>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5A5A"/>
    <w:pPr>
      <w:keepNext/>
      <w:keepLines/>
      <w:widowControl/>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F5A5A"/>
    <w:pPr>
      <w:keepNext/>
      <w:keepLines/>
      <w:widowControl/>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F5A5A"/>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F5A5A"/>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F5A5A"/>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F5A5A"/>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A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A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A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A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A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A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A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A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A5A"/>
    <w:rPr>
      <w:rFonts w:eastAsiaTheme="majorEastAsia" w:cstheme="majorBidi"/>
      <w:color w:val="272727" w:themeColor="text1" w:themeTint="D8"/>
    </w:rPr>
  </w:style>
  <w:style w:type="paragraph" w:styleId="Title">
    <w:name w:val="Title"/>
    <w:basedOn w:val="Normal"/>
    <w:next w:val="Normal"/>
    <w:link w:val="TitleChar"/>
    <w:uiPriority w:val="10"/>
    <w:qFormat/>
    <w:rsid w:val="00FF5A5A"/>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A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A5A"/>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5A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A5A"/>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F5A5A"/>
    <w:rPr>
      <w:i/>
      <w:iCs/>
      <w:color w:val="404040" w:themeColor="text1" w:themeTint="BF"/>
    </w:rPr>
  </w:style>
  <w:style w:type="paragraph" w:styleId="ListParagraph">
    <w:name w:val="List Paragraph"/>
    <w:basedOn w:val="Normal"/>
    <w:uiPriority w:val="34"/>
    <w:qFormat/>
    <w:rsid w:val="00FF5A5A"/>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F5A5A"/>
    <w:rPr>
      <w:i/>
      <w:iCs/>
      <w:color w:val="0F4761" w:themeColor="accent1" w:themeShade="BF"/>
    </w:rPr>
  </w:style>
  <w:style w:type="paragraph" w:styleId="IntenseQuote">
    <w:name w:val="Intense Quote"/>
    <w:basedOn w:val="Normal"/>
    <w:next w:val="Normal"/>
    <w:link w:val="IntenseQuoteChar"/>
    <w:uiPriority w:val="30"/>
    <w:qFormat/>
    <w:rsid w:val="00FF5A5A"/>
    <w:pPr>
      <w:widowControl/>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F5A5A"/>
    <w:rPr>
      <w:i/>
      <w:iCs/>
      <w:color w:val="0F4761" w:themeColor="accent1" w:themeShade="BF"/>
    </w:rPr>
  </w:style>
  <w:style w:type="character" w:styleId="IntenseReference">
    <w:name w:val="Intense Reference"/>
    <w:basedOn w:val="DefaultParagraphFont"/>
    <w:uiPriority w:val="32"/>
    <w:qFormat/>
    <w:rsid w:val="00FF5A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Kimmeka Sterling</dc:creator>
  <cp:keywords/>
  <dc:description/>
  <cp:lastModifiedBy>Kimmeka Sterling</cp:lastModifiedBy>
  <cp:revision>3</cp:revision>
  <cp:lastPrinted>2025-11-06T16:25:00Z</cp:lastPrinted>
  <dcterms:created xsi:type="dcterms:W3CDTF">2025-11-03T16:43:00Z</dcterms:created>
  <dcterms:modified xsi:type="dcterms:W3CDTF">2025-11-06T16:25:00Z</dcterms:modified>
</cp:coreProperties>
</file>